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C7" w:rsidRDefault="00873F9D" w:rsidP="00D66EC7">
      <w:r>
        <w:t>Verksamhetsberättelse 2012</w:t>
      </w:r>
    </w:p>
    <w:p w:rsidR="00D66EC7" w:rsidRDefault="00D66EC7" w:rsidP="00D66EC7"/>
    <w:p w:rsidR="00D66EC7" w:rsidRDefault="00D66EC7" w:rsidP="00D66EC7">
      <w:pPr>
        <w:rPr>
          <w:b/>
          <w:bCs/>
        </w:rPr>
      </w:pPr>
      <w:r>
        <w:rPr>
          <w:b/>
          <w:bCs/>
        </w:rPr>
        <w:t>Delföreningen för Operationsledning</w:t>
      </w:r>
    </w:p>
    <w:p w:rsidR="00D66EC7" w:rsidRDefault="00D66EC7" w:rsidP="00D66EC7"/>
    <w:p w:rsidR="00D66EC7" w:rsidRDefault="00D66EC7" w:rsidP="00D66EC7">
      <w:r>
        <w:t>Styre</w:t>
      </w:r>
      <w:r w:rsidR="00873F9D">
        <w:t>lsen består efter Årsmötet den 10 Maj 2012</w:t>
      </w:r>
      <w:r>
        <w:t xml:space="preserve"> av: Per </w:t>
      </w:r>
      <w:proofErr w:type="spellStart"/>
      <w:r>
        <w:t>Brunkwall</w:t>
      </w:r>
      <w:proofErr w:type="spellEnd"/>
      <w:r>
        <w:t xml:space="preserve"> (Ängelholm), </w:t>
      </w:r>
      <w:smartTag w:uri="urn:schemas-microsoft-com:office:smarttags" w:element="PersonName">
        <w:smartTagPr>
          <w:attr w:name="ProductID" w:val="Gunnar Enlund"/>
        </w:smartTagPr>
        <w:r>
          <w:t xml:space="preserve">Gunnar </w:t>
        </w:r>
        <w:proofErr w:type="spellStart"/>
        <w:r>
          <w:t>Enlund</w:t>
        </w:r>
      </w:smartTag>
      <w:proofErr w:type="spellEnd"/>
      <w:r>
        <w:t xml:space="preserve"> (Uppsala), </w:t>
      </w:r>
      <w:r w:rsidR="00873F9D">
        <w:t xml:space="preserve">Lars Gillberg (Kristianstad), </w:t>
      </w:r>
      <w:r>
        <w:t xml:space="preserve">Martin Holmer (Ordf., Jönköping), </w:t>
      </w:r>
      <w:smartTag w:uri="urn:schemas-microsoft-com:office:smarttags" w:element="PersonName">
        <w:smartTagPr>
          <w:attr w:name="ProductID" w:val="Johan Lundberg"/>
        </w:smartTagPr>
        <w:r>
          <w:t>Johan Lundberg</w:t>
        </w:r>
      </w:smartTag>
      <w:r>
        <w:t xml:space="preserve"> (Lund), </w:t>
      </w:r>
      <w:r w:rsidR="00873F9D">
        <w:t xml:space="preserve">Eva </w:t>
      </w:r>
      <w:proofErr w:type="spellStart"/>
      <w:r w:rsidR="00873F9D">
        <w:t>Oddby</w:t>
      </w:r>
      <w:proofErr w:type="spellEnd"/>
      <w:r w:rsidR="00873F9D">
        <w:t xml:space="preserve"> (Danderyd), </w:t>
      </w:r>
      <w:r>
        <w:t>Johan Snygg (Göteborg)</w:t>
      </w:r>
      <w:r w:rsidR="00873F9D">
        <w:t>, Eva-Lena Zetterlund (Linköping)</w:t>
      </w:r>
      <w:r>
        <w:t>. SFAI´s Styrelserepresentant Göran Mossberg (Hudiksvall)</w:t>
      </w:r>
    </w:p>
    <w:p w:rsidR="00D66EC7" w:rsidRDefault="00D66EC7" w:rsidP="00D66EC7"/>
    <w:p w:rsidR="00D66EC7" w:rsidRDefault="00D66EC7" w:rsidP="00D66EC7">
      <w:r>
        <w:t>Delf</w:t>
      </w:r>
      <w:r w:rsidR="00873F9D">
        <w:t>öreningen har nu funnits drygt 5</w:t>
      </w:r>
      <w:r>
        <w:t xml:space="preserve"> år och har etablerat sitt arbetssätt och sin funktion. Föreningen fokuserar på att årligen arrangera det </w:t>
      </w:r>
      <w:proofErr w:type="gramStart"/>
      <w:r>
        <w:t>s k</w:t>
      </w:r>
      <w:proofErr w:type="gramEnd"/>
      <w:r>
        <w:t xml:space="preserve"> Uppsalamötet</w:t>
      </w:r>
      <w:r w:rsidR="009824D9">
        <w:t xml:space="preserve"> (2013 är mötet planerat till </w:t>
      </w:r>
      <w:r w:rsidR="00873F9D">
        <w:t xml:space="preserve"> </w:t>
      </w:r>
      <w:proofErr w:type="spellStart"/>
      <w:r w:rsidR="00873F9D">
        <w:t>Såstaholms</w:t>
      </w:r>
      <w:proofErr w:type="spellEnd"/>
      <w:r w:rsidR="00873F9D">
        <w:t xml:space="preserve"> Herrgård)</w:t>
      </w:r>
      <w:r>
        <w:t xml:space="preserve"> och på att bidra med någon punkt på programmet i samband med SFAI-mötet i september. </w:t>
      </w:r>
    </w:p>
    <w:p w:rsidR="00D66EC7" w:rsidRDefault="00D66EC7" w:rsidP="00D66EC7">
      <w:r>
        <w:t xml:space="preserve">Dyker det upp särskilt intressanta ämnen som kanske kräver mer tid än vad som kan ges på Uppsalamötet så arrangerar vi extramöten. </w:t>
      </w:r>
      <w:r w:rsidR="00873F9D" w:rsidRPr="00873F9D">
        <w:t>Hittills har detta endast skett vid något enstaka tillfälle.</w:t>
      </w:r>
      <w:r>
        <w:t xml:space="preserve"> </w:t>
      </w:r>
    </w:p>
    <w:p w:rsidR="00FB4017" w:rsidRPr="0018134D" w:rsidRDefault="00FB4017" w:rsidP="00D66EC7"/>
    <w:p w:rsidR="00FB4017" w:rsidRDefault="00873F9D" w:rsidP="00D66EC7">
      <w:r>
        <w:t>Den 10-11 Maj 2012 hölls det 5</w:t>
      </w:r>
      <w:r w:rsidR="00D66EC7">
        <w:t xml:space="preserve">:e Uppsalamötet. </w:t>
      </w:r>
      <w:r>
        <w:t>På programmet stod punkter som produktionsplanering, säker bukkirurg</w:t>
      </w:r>
      <w:r w:rsidR="009824D9">
        <w:t>i</w:t>
      </w:r>
      <w:r>
        <w:t>, strykningar av operationer, renovering och nybyggnation av operationssalar</w:t>
      </w:r>
      <w:r w:rsidR="00FB4017">
        <w:t>, bättre flyt inom ortopedisk verksamhet</w:t>
      </w:r>
      <w:r>
        <w:t xml:space="preserve"> samt </w:t>
      </w:r>
      <w:r w:rsidR="00FB4017">
        <w:t xml:space="preserve">förstås SPOR, Svenskt </w:t>
      </w:r>
      <w:proofErr w:type="spellStart"/>
      <w:r w:rsidR="00FB4017">
        <w:t>PeriOperativt</w:t>
      </w:r>
      <w:proofErr w:type="spellEnd"/>
      <w:r w:rsidR="00FB4017">
        <w:t xml:space="preserve"> Register. O</w:t>
      </w:r>
      <w:r w:rsidR="00D66EC7">
        <w:t>peratörsmed</w:t>
      </w:r>
      <w:r w:rsidR="00FB4017">
        <w:t>verkan i programmet är nu en självklarhet</w:t>
      </w:r>
      <w:r w:rsidR="00D66EC7">
        <w:t xml:space="preserve">. </w:t>
      </w:r>
    </w:p>
    <w:p w:rsidR="00FB4017" w:rsidRDefault="00FB4017" w:rsidP="00D66EC7"/>
    <w:p w:rsidR="00D66EC7" w:rsidRPr="009544E0" w:rsidRDefault="00FB4017" w:rsidP="00D66EC7">
      <w:r>
        <w:t>Styrelsen</w:t>
      </w:r>
      <w:r w:rsidR="00D66EC7">
        <w:t xml:space="preserve"> anser att det är viktigt att föreningen och mötena är öppna för alla aktörer i operationsverksamheten. </w:t>
      </w:r>
    </w:p>
    <w:p w:rsidR="00D66EC7" w:rsidRPr="009544E0" w:rsidRDefault="00D66EC7" w:rsidP="00D66EC7"/>
    <w:p w:rsidR="00D66EC7" w:rsidRDefault="00D66EC7" w:rsidP="00D66EC7">
      <w:r>
        <w:t>I vanlig ordning genomfördes en utvärderingsenkät i direkt anslutning till mötet. Den ger styrelsen viktig återkoppling för utformningen av kommande Uppsalamöte. Plan</w:t>
      </w:r>
      <w:r w:rsidR="00FB4017">
        <w:t>eringen inför delföreningens huvudmöte 2013</w:t>
      </w:r>
      <w:r>
        <w:t xml:space="preserve"> är </w:t>
      </w:r>
      <w:r w:rsidR="00FB4017">
        <w:t>i princip färdig</w:t>
      </w:r>
      <w:r>
        <w:t xml:space="preserve"> och mötet planeras </w:t>
      </w:r>
      <w:r w:rsidR="00FB4017">
        <w:t xml:space="preserve">i år hållas på </w:t>
      </w:r>
      <w:proofErr w:type="spellStart"/>
      <w:r w:rsidR="00FB4017">
        <w:t>Såstaholms</w:t>
      </w:r>
      <w:proofErr w:type="spellEnd"/>
      <w:r w:rsidR="00FB4017">
        <w:t xml:space="preserve"> Herrgård. </w:t>
      </w:r>
      <w:proofErr w:type="gramStart"/>
      <w:r w:rsidR="00FB4017">
        <w:t>Har</w:t>
      </w:r>
      <w:proofErr w:type="gramEnd"/>
      <w:r w:rsidR="00FB4017">
        <w:t xml:space="preserve"> </w:t>
      </w:r>
      <w:proofErr w:type="gramStart"/>
      <w:r w:rsidR="00FB4017">
        <w:t>kommer</w:t>
      </w:r>
      <w:proofErr w:type="gramEnd"/>
      <w:r w:rsidR="00FB4017">
        <w:t xml:space="preserve"> </w:t>
      </w:r>
      <w:r w:rsidR="009824D9">
        <w:t>erbjudas</w:t>
      </w:r>
      <w:bookmarkStart w:id="0" w:name="_GoBack"/>
      <w:bookmarkEnd w:id="0"/>
      <w:r w:rsidR="00FB4017">
        <w:t xml:space="preserve"> ca 100 platser och en plats där alla kan bo över på samma plats. Det skapar bättre möjligheter för att knyta nya kontakter utanför programmet.</w:t>
      </w:r>
    </w:p>
    <w:p w:rsidR="00FB4017" w:rsidRDefault="00FB4017" w:rsidP="00D66EC7"/>
    <w:p w:rsidR="00FB4017" w:rsidRDefault="00FB4017" w:rsidP="00D66EC7">
      <w:r>
        <w:t>Under SFAI-veckan i Borås 2012 medverkade delföreningen med punkten, ”Kliniskt informationssystem; datorjournal för OP/IVA verksamhet”. Här redovisades erfarenheter från införandet av sådant system, Metavision, i hela Jönköpings län och med samma databas för både IVA och operation inkl. pre</w:t>
      </w:r>
      <w:r w:rsidR="009824D9">
        <w:t>-</w:t>
      </w:r>
      <w:r>
        <w:t xml:space="preserve"> och </w:t>
      </w:r>
      <w:proofErr w:type="spellStart"/>
      <w:r>
        <w:t>postop</w:t>
      </w:r>
      <w:proofErr w:type="spellEnd"/>
      <w:r>
        <w:t>.</w:t>
      </w:r>
    </w:p>
    <w:p w:rsidR="00D66EC7" w:rsidRPr="0067367A" w:rsidRDefault="00D66EC7" w:rsidP="00D66EC7"/>
    <w:p w:rsidR="00D66EC7" w:rsidRDefault="00D66EC7" w:rsidP="00D66EC7">
      <w:r>
        <w:t xml:space="preserve">Ordf. </w:t>
      </w:r>
      <w:smartTag w:uri="urn:schemas-microsoft-com:office:smarttags" w:element="PersonName">
        <w:smartTagPr>
          <w:attr w:name="ProductID" w:val="Martin Holmer"/>
        </w:smartTagPr>
        <w:r>
          <w:t>Martin Holmer</w:t>
        </w:r>
      </w:smartTag>
    </w:p>
    <w:p w:rsidR="00873F9D" w:rsidRDefault="00873F9D"/>
    <w:sectPr w:rsidR="00873F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A4" w:rsidRDefault="00806BA4" w:rsidP="00806BA4">
      <w:r>
        <w:separator/>
      </w:r>
    </w:p>
  </w:endnote>
  <w:endnote w:type="continuationSeparator" w:id="0">
    <w:p w:rsidR="00806BA4" w:rsidRDefault="00806BA4" w:rsidP="0080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A4" w:rsidRDefault="00806BA4" w:rsidP="00806BA4">
      <w:r>
        <w:separator/>
      </w:r>
    </w:p>
  </w:footnote>
  <w:footnote w:type="continuationSeparator" w:id="0">
    <w:p w:rsidR="00806BA4" w:rsidRDefault="00806BA4" w:rsidP="00806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A4" w:rsidRDefault="00806BA4">
    <w:pPr>
      <w:spacing w:after="160"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C1D26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ktangel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q1oAIAAKsFAAAOAAAAZHJzL2Uyb0RvYy54bWysVNtuGjEQfa/Uf7D83ixQyAVliRARVaU0&#10;iZJUeTZem13V9ri2YaFf37G9LGkatVJVHozndmbneGYur3Zaka1wvgFT0uHJgBJhOFSNWZf069Py&#10;wzklPjBTMQVGlHQvPL2avX932dqpGEENqhKOIIjx09aWtA7BTovC81po5k/ACoNGCU6zgKJbF5Vj&#10;LaJrVYwGg9OiBVdZB1x4j9rrbKSzhC+l4OFOSi8CUSXFbwvpdOlcxbOYXbLp2jFbN7z7DPYPX6FZ&#10;YzBpD3XNAiMb1/wGpRvuwIMMJxx0AVI2XKQasJrh4FU1jzWzItWC5Hjb0+T/Hyy/3d470lQlHQ8p&#10;MUzjGz2Ib/hia6EI6pCg1vop+j3ae9dJHq+x2p10Ov5jHWSXSN33pIpdIByVZx/PToenyD1H28Vk&#10;MhmfJ9qLY7h1PnwSoEm8lNThqyUy2fbGB0yJrgeXmM3AslEqvZwyUeFBNVXUJSG2jlgoR7YMH321&#10;HiUstdFfoMq6yQB/sTIETp0W3bN0REJbRC9i9bnedAt7JWIaZR6EROKwwpygB8o5GOfChGHK7WtW&#10;ib+lToARWWIhPXYH8GtNB+xcQecfQ0Xq+D54kLP/KbiPSJnBhD5YNwbcWwAKq+oyZ/8DSZmayNIK&#10;qj22lYM8b97yZYNPe8N8uGcOBwzbAZdGuMNDKmhLCt2Nkhrcj7f00R/7Hq2UtDiwJfXfN8wJStRn&#10;gxNxMRyP44QnYTw5G6HgXlpWLy1moxeA7YFNj1+XrtE/qMNVOtDPuFvmMSuamOGYu6Q8uIOwCHmR&#10;4HbiYj5PbjjVloUb82h5BI+sxtZ92j0zZ7v+Djgat3AYbjZ91ebZN0YamG8CyCbNwJHXjm/cCKln&#10;u+0VV85LOXkdd+zsJwAAAP//AwBQSwMEFAAGAAgAAAAhAPF1yZPcAAAABwEAAA8AAABkcnMvZG93&#10;bnJldi54bWxMj0FPwzAMhe9I/IfISNxYUjRK1TWdGBKIIwwkdvQa01ZrnKrJ2u7fk3FhF+tZz3rv&#10;c7GebSdGGnzrWEOyUCCIK2darjV8fb7cZSB8QDbYOSYNJ/KwLq+vCsyNm/iDxm2oRQxhn6OGJoQ+&#10;l9JXDVn0C9cTR+/HDRZDXIdamgGnGG47ea9UKi22HBsa7Om5oeqwPVoN34eJks3rcnzfqc3pjR6z&#10;aWwzrW9v5qcViEBz+D+GM35EhzIy7d2RjRedhvhI+JtnL0mTFMQ+qge1zECWhbzkL38BAAD//wMA&#10;UEsBAi0AFAAGAAgAAAAhALaDOJL+AAAA4QEAABMAAAAAAAAAAAAAAAAAAAAAAFtDb250ZW50X1R5&#10;cGVzXS54bWxQSwECLQAUAAYACAAAACEAOP0h/9YAAACUAQAACwAAAAAAAAAAAAAAAAAvAQAAX3Jl&#10;bHMvLnJlbHNQSwECLQAUAAYACAAAACEAkUTKtaACAACrBQAADgAAAAAAAAAAAAAAAAAuAgAAZHJz&#10;L2Uyb0RvYy54bWxQSwECLQAUAAYACAAAACEA8XXJk9wAAAAHAQAADwAAAAAAAAAAAAAAAAD6BAAA&#10;ZHJzL2Rvd25yZXYueG1sUEsFBgAAAAAEAAQA8wAAAAMGAAAAAA==&#10;" filled="f" strokecolor="#938953 [1614]" strokeweight="2pt">
              <w10:wrap anchorx="page" anchory="page"/>
            </v:rect>
          </w:pict>
        </mc:Fallback>
      </mc:AlternateContent>
    </w:r>
    <w:r>
      <w:rPr>
        <w:color w:val="4F81BD" w:themeColor="accent1"/>
        <w:sz w:val="20"/>
      </w:rPr>
      <w:t xml:space="preserve"> </w:t>
    </w:r>
    <w:sdt>
      <w:sdtPr>
        <w:rPr>
          <w:color w:val="4F81BD" w:themeColor="accent1"/>
          <w:sz w:val="20"/>
        </w:rPr>
        <w:alias w:val="Rubrik"/>
        <w:id w:val="-1573737401"/>
        <w:placeholder>
          <w:docPart w:val="AEDFA187D51549F5A52350450C0D99F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4F81BD" w:themeColor="accent1"/>
            <w:sz w:val="20"/>
          </w:rPr>
          <w:t>Jönköping 2013-02-19</w:t>
        </w:r>
      </w:sdtContent>
    </w:sdt>
  </w:p>
  <w:p w:rsidR="00806BA4" w:rsidRDefault="00806BA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C7"/>
    <w:rsid w:val="00377E8A"/>
    <w:rsid w:val="00806BA4"/>
    <w:rsid w:val="00873F9D"/>
    <w:rsid w:val="009824D9"/>
    <w:rsid w:val="00D66EC7"/>
    <w:rsid w:val="00DA66D4"/>
    <w:rsid w:val="00FB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06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06B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idfot">
    <w:name w:val="footer"/>
    <w:basedOn w:val="Normal"/>
    <w:link w:val="SidfotChar"/>
    <w:uiPriority w:val="99"/>
    <w:unhideWhenUsed/>
    <w:rsid w:val="00806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06B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6BA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6BA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06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06B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idfot">
    <w:name w:val="footer"/>
    <w:basedOn w:val="Normal"/>
    <w:link w:val="SidfotChar"/>
    <w:uiPriority w:val="99"/>
    <w:unhideWhenUsed/>
    <w:rsid w:val="00806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06B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6BA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6BA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DFA187D51549F5A52350450C0D99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8EB8D-E74B-4645-B3F1-7A015A724FEE}"/>
      </w:docPartPr>
      <w:docPartBody>
        <w:p w:rsidR="00000000" w:rsidRDefault="0051283F" w:rsidP="0051283F">
          <w:pPr>
            <w:pStyle w:val="AEDFA187D51549F5A52350450C0D99FE"/>
          </w:pPr>
          <w:r>
            <w:rPr>
              <w:color w:val="4F81BD" w:themeColor="accent1"/>
              <w:sz w:val="20"/>
            </w:rPr>
            <w:t>[Ange dokumen.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3F"/>
    <w:rsid w:val="0051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DFA187D51549F5A52350450C0D99FE">
    <w:name w:val="AEDFA187D51549F5A52350450C0D99FE"/>
    <w:rsid w:val="0051283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DFA187D51549F5A52350450C0D99FE">
    <w:name w:val="AEDFA187D51549F5A52350450C0D99FE"/>
    <w:rsid w:val="00512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FAE395F7.dotm</Template>
  <TotalTime>24</TotalTime>
  <Pages>1</Pages>
  <Words>335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Jönköping 2013-02-19</dc:title>
  <dc:creator>Martin Holmer</dc:creator>
  <cp:lastModifiedBy>Martin Holmer</cp:lastModifiedBy>
  <cp:revision>3</cp:revision>
  <dcterms:created xsi:type="dcterms:W3CDTF">2013-02-19T09:15:00Z</dcterms:created>
  <dcterms:modified xsi:type="dcterms:W3CDTF">2013-02-19T09:40:00Z</dcterms:modified>
</cp:coreProperties>
</file>