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227" w:rsidRDefault="007F2227" w:rsidP="003C5A3C">
      <w:pPr>
        <w:pStyle w:val="Rubrik1"/>
      </w:pPr>
      <w:r>
        <w:t>Motivering och synpunkter</w:t>
      </w:r>
    </w:p>
    <w:p w:rsidR="00231335" w:rsidRDefault="00231335" w:rsidP="003C5A3C"/>
    <w:p w:rsidR="007F2227" w:rsidRDefault="007F2227" w:rsidP="007F2227">
      <w:r w:rsidRPr="00DD25B5">
        <w:rPr>
          <w:b/>
        </w:rPr>
        <w:t>Kön</w:t>
      </w:r>
      <w:r w:rsidRPr="00DD25B5">
        <w:rPr>
          <w:b/>
        </w:rPr>
        <w:br/>
      </w:r>
      <w:r>
        <w:t>Vi tar bort alternativet ”vill inte definiera”. Inga erfarenheter finns från Stockholm/Gävle/Umeå att ett sådant alternativ behövs</w:t>
      </w:r>
    </w:p>
    <w:p w:rsidR="007F2227" w:rsidRDefault="007F2227" w:rsidP="007F2227">
      <w:r w:rsidRPr="00DD25B5">
        <w:rPr>
          <w:b/>
        </w:rPr>
        <w:t>Tolk</w:t>
      </w:r>
      <w:r w:rsidRPr="00DD25B5">
        <w:rPr>
          <w:b/>
        </w:rPr>
        <w:br/>
      </w:r>
      <w:r>
        <w:t xml:space="preserve">Vi lägger till alternativen </w:t>
      </w:r>
      <w:proofErr w:type="spellStart"/>
      <w:r>
        <w:t>syntolk</w:t>
      </w:r>
      <w:proofErr w:type="spellEnd"/>
      <w:r>
        <w:t xml:space="preserve"> och hörseltolk</w:t>
      </w:r>
    </w:p>
    <w:p w:rsidR="007F2227" w:rsidRDefault="007F2227" w:rsidP="007F2227">
      <w:r w:rsidRPr="00DD25B5">
        <w:rPr>
          <w:b/>
        </w:rPr>
        <w:t>Formuläret ifyllt av</w:t>
      </w:r>
      <w:r w:rsidRPr="00DD25B5">
        <w:rPr>
          <w:b/>
        </w:rPr>
        <w:br/>
      </w:r>
      <w:r>
        <w:t xml:space="preserve">Här har vi fått inspel om att denna fråga kan vara juridiskt tveksam men efter utredning av jurist (Carl </w:t>
      </w:r>
      <w:proofErr w:type="spellStart"/>
      <w:r>
        <w:t>Stolzmann-Acevedo</w:t>
      </w:r>
      <w:proofErr w:type="spellEnd"/>
      <w:r>
        <w:t>, Stockholm) kan detta avskrivas.</w:t>
      </w:r>
    </w:p>
    <w:p w:rsidR="00F54232" w:rsidRDefault="007F2227" w:rsidP="007F2227">
      <w:r w:rsidRPr="00DD25B5">
        <w:rPr>
          <w:b/>
        </w:rPr>
        <w:t>Gravid</w:t>
      </w:r>
      <w:r w:rsidRPr="00DD25B5">
        <w:rPr>
          <w:b/>
        </w:rPr>
        <w:br/>
      </w:r>
      <w:r>
        <w:t>Vi byter ut ”Möjligen” mot ”Vet ej”</w:t>
      </w:r>
    </w:p>
    <w:p w:rsidR="007F2227" w:rsidRDefault="007F2227" w:rsidP="007F2227">
      <w:r w:rsidRPr="00DD25B5">
        <w:rPr>
          <w:b/>
        </w:rPr>
        <w:t>Amning</w:t>
      </w:r>
      <w:r w:rsidRPr="00DD25B5">
        <w:rPr>
          <w:b/>
        </w:rPr>
        <w:br/>
      </w:r>
      <w:r>
        <w:t>Inspel om att frågan är omoder</w:t>
      </w:r>
      <w:bookmarkStart w:id="0" w:name="_GoBack"/>
      <w:bookmarkEnd w:id="0"/>
      <w:r>
        <w:t xml:space="preserve">n, </w:t>
      </w:r>
      <w:r w:rsidR="00F54232">
        <w:t>”</w:t>
      </w:r>
      <w:r>
        <w:t>har ingen medicinsk betydelse</w:t>
      </w:r>
      <w:r w:rsidR="00F54232">
        <w:t>”</w:t>
      </w:r>
      <w:r>
        <w:t xml:space="preserve">, men vi väljer att ha kvar den </w:t>
      </w:r>
      <w:r w:rsidR="00F54232">
        <w:t xml:space="preserve">ändå eftersom </w:t>
      </w:r>
      <w:r>
        <w:t xml:space="preserve">detta trots allt </w:t>
      </w:r>
      <w:r w:rsidR="00F54232">
        <w:t>är bra att veta</w:t>
      </w:r>
      <w:r>
        <w:t xml:space="preserve"> inte minst planeringstekniskt och praktiskt.</w:t>
      </w:r>
    </w:p>
    <w:p w:rsidR="00661CA9" w:rsidRDefault="007F2227" w:rsidP="007F2227">
      <w:r w:rsidRPr="00DD25B5">
        <w:rPr>
          <w:b/>
        </w:rPr>
        <w:t>Vilket av följande påståenden passar bäst in på dig?</w:t>
      </w:r>
      <w:r w:rsidR="00661CA9" w:rsidRPr="00DD25B5">
        <w:rPr>
          <w:b/>
        </w:rPr>
        <w:t>... Jag springer, simmar…</w:t>
      </w:r>
      <w:r w:rsidR="00661CA9" w:rsidRPr="00DD25B5">
        <w:rPr>
          <w:b/>
        </w:rPr>
        <w:br/>
      </w:r>
      <w:r w:rsidR="00661CA9">
        <w:t>Denna fråga syftar till att gradera patientens fysiska prestationsförmåga enligt MET. Den har nu fått helt nya formuleringar efter ingående studium av källan, se dokumenten ”</w:t>
      </w:r>
      <w:proofErr w:type="spellStart"/>
      <w:r w:rsidR="00661CA9">
        <w:t>Compendium</w:t>
      </w:r>
      <w:proofErr w:type="spellEnd"/>
      <w:r w:rsidR="00661CA9">
        <w:t xml:space="preserve"> </w:t>
      </w:r>
      <w:proofErr w:type="spellStart"/>
      <w:r w:rsidR="00661CA9">
        <w:t>of</w:t>
      </w:r>
      <w:proofErr w:type="spellEnd"/>
      <w:r w:rsidR="00661CA9">
        <w:t xml:space="preserve"> </w:t>
      </w:r>
      <w:proofErr w:type="spellStart"/>
      <w:r w:rsidR="00661CA9">
        <w:t>physical</w:t>
      </w:r>
      <w:proofErr w:type="spellEnd"/>
      <w:r w:rsidR="00661CA9">
        <w:t xml:space="preserve"> </w:t>
      </w:r>
      <w:proofErr w:type="spellStart"/>
      <w:r w:rsidR="00661CA9">
        <w:t>activities</w:t>
      </w:r>
      <w:proofErr w:type="spellEnd"/>
      <w:r w:rsidR="00661CA9">
        <w:t>”</w:t>
      </w:r>
      <w:r w:rsidR="00DD25B5">
        <w:t xml:space="preserve"> på hemsidan</w:t>
      </w:r>
      <w:r w:rsidR="00661CA9">
        <w:t xml:space="preserve">. </w:t>
      </w:r>
      <w:r w:rsidR="00DD25B5">
        <w:t>För uppgifter om motsvaran</w:t>
      </w:r>
      <w:r w:rsidR="00F54232">
        <w:t>d</w:t>
      </w:r>
      <w:r w:rsidR="00DD25B5">
        <w:t>e MET-nivåer</w:t>
      </w:r>
      <w:r w:rsidR="00661CA9">
        <w:t xml:space="preserve"> </w:t>
      </w:r>
      <w:r w:rsidR="00DD25B5">
        <w:t xml:space="preserve">se nedan, </w:t>
      </w:r>
      <w:r w:rsidR="00F54232">
        <w:t xml:space="preserve">dessa bör förstås </w:t>
      </w:r>
      <w:r w:rsidR="00661CA9">
        <w:t xml:space="preserve">synas </w:t>
      </w:r>
      <w:r w:rsidR="00F54232">
        <w:t>när svaret importeras till</w:t>
      </w:r>
      <w:r w:rsidR="00661CA9">
        <w:t xml:space="preserve"> journal</w:t>
      </w:r>
      <w:r w:rsidR="00DD25B5">
        <w:t>en</w:t>
      </w:r>
      <w:r w:rsidR="00F54232">
        <w:t>,</w:t>
      </w:r>
      <w:r w:rsidR="00DD25B5">
        <w:t xml:space="preserve"> men inte i patientformuläret.</w:t>
      </w:r>
    </w:p>
    <w:tbl>
      <w:tblPr>
        <w:tblStyle w:val="Tabellrutnt"/>
        <w:tblW w:w="5000" w:type="pct"/>
        <w:tblLook w:val="04A0" w:firstRow="1" w:lastRow="0" w:firstColumn="1" w:lastColumn="0" w:noHBand="0" w:noVBand="1"/>
      </w:tblPr>
      <w:tblGrid>
        <w:gridCol w:w="703"/>
        <w:gridCol w:w="8359"/>
      </w:tblGrid>
      <w:tr w:rsidR="00661CA9" w:rsidRPr="00A75BB6" w:rsidTr="00661CA9">
        <w:tc>
          <w:tcPr>
            <w:tcW w:w="388" w:type="pct"/>
          </w:tcPr>
          <w:p w:rsidR="00661CA9" w:rsidRPr="00A75BB6" w:rsidRDefault="00661CA9" w:rsidP="00661CA9">
            <w:pPr>
              <w:rPr>
                <w:b/>
              </w:rPr>
            </w:pPr>
            <w:r>
              <w:rPr>
                <w:b/>
              </w:rPr>
              <w:t>MET</w:t>
            </w:r>
          </w:p>
        </w:tc>
        <w:tc>
          <w:tcPr>
            <w:tcW w:w="4612" w:type="pct"/>
          </w:tcPr>
          <w:p w:rsidR="00661CA9" w:rsidRPr="00A75BB6" w:rsidRDefault="00661CA9" w:rsidP="00661CA9">
            <w:pPr>
              <w:textAlignment w:val="top"/>
              <w:rPr>
                <w:rFonts w:ascii="Helvetica" w:eastAsia="Times New Roman" w:hAnsi="Helvetica" w:cs="Helvetica"/>
                <w:b/>
                <w:color w:val="444444"/>
                <w:sz w:val="18"/>
                <w:szCs w:val="18"/>
                <w:bdr w:val="none" w:sz="0" w:space="0" w:color="auto" w:frame="1"/>
                <w:lang w:eastAsia="sv-SE"/>
              </w:rPr>
            </w:pPr>
            <w:r w:rsidRPr="00A75BB6">
              <w:rPr>
                <w:rFonts w:ascii="Helvetica" w:eastAsia="Times New Roman" w:hAnsi="Helvetica" w:cs="Helvetica"/>
                <w:b/>
                <w:color w:val="444444"/>
                <w:sz w:val="18"/>
                <w:szCs w:val="18"/>
                <w:bdr w:val="none" w:sz="0" w:space="0" w:color="auto" w:frame="1"/>
                <w:lang w:eastAsia="sv-SE"/>
              </w:rPr>
              <w:t>Ny formulering i formuläret</w:t>
            </w:r>
          </w:p>
        </w:tc>
      </w:tr>
      <w:tr w:rsidR="00661CA9" w:rsidRPr="00566FF4" w:rsidTr="00661CA9">
        <w:tc>
          <w:tcPr>
            <w:tcW w:w="388" w:type="pct"/>
          </w:tcPr>
          <w:p w:rsidR="00661CA9" w:rsidRDefault="00661CA9" w:rsidP="00661CA9">
            <w:r>
              <w:t>&gt;9</w:t>
            </w:r>
          </w:p>
        </w:tc>
        <w:tc>
          <w:tcPr>
            <w:tcW w:w="4612" w:type="pct"/>
          </w:tcPr>
          <w:p w:rsidR="00661CA9" w:rsidRPr="00566FF4" w:rsidRDefault="00661CA9" w:rsidP="00661CA9">
            <w:pPr>
              <w:textAlignment w:val="top"/>
              <w:rPr>
                <w:rFonts w:ascii="Helvetica" w:eastAsia="Times New Roman" w:hAnsi="Helvetica" w:cs="Helvetica"/>
                <w:color w:val="444444"/>
                <w:sz w:val="18"/>
                <w:szCs w:val="18"/>
                <w:bdr w:val="none" w:sz="0" w:space="0" w:color="auto" w:frame="1"/>
              </w:rPr>
            </w:pPr>
            <w:r w:rsidRPr="00566FF4">
              <w:rPr>
                <w:rFonts w:ascii="Helvetica" w:eastAsia="Times New Roman" w:hAnsi="Helvetica" w:cs="Helvetica"/>
                <w:color w:val="444444"/>
                <w:sz w:val="18"/>
                <w:szCs w:val="18"/>
                <w:bdr w:val="none" w:sz="0" w:space="0" w:color="auto" w:frame="1"/>
                <w:lang w:eastAsia="sv-SE"/>
              </w:rPr>
              <w:t>Jag</w:t>
            </w:r>
            <w:r>
              <w:rPr>
                <w:rFonts w:ascii="Helvetica" w:eastAsia="Times New Roman" w:hAnsi="Helvetica" w:cs="Helvetica"/>
                <w:color w:val="444444"/>
                <w:sz w:val="18"/>
                <w:szCs w:val="18"/>
                <w:bdr w:val="none" w:sz="0" w:space="0" w:color="auto" w:frame="1"/>
                <w:lang w:eastAsia="sv-SE"/>
              </w:rPr>
              <w:t xml:space="preserve"> klarar </w:t>
            </w:r>
            <w:r w:rsidRPr="00C457FB">
              <w:rPr>
                <w:rFonts w:ascii="Helvetica" w:eastAsia="Times New Roman" w:hAnsi="Helvetica" w:cs="Helvetica"/>
                <w:b/>
                <w:color w:val="444444"/>
                <w:sz w:val="18"/>
                <w:szCs w:val="18"/>
                <w:bdr w:val="none" w:sz="0" w:space="0" w:color="auto" w:frame="1"/>
                <w:lang w:eastAsia="sv-SE"/>
              </w:rPr>
              <w:t xml:space="preserve">mer krävande </w:t>
            </w:r>
            <w:r>
              <w:rPr>
                <w:rFonts w:ascii="Helvetica" w:eastAsia="Times New Roman" w:hAnsi="Helvetica" w:cs="Helvetica"/>
                <w:b/>
                <w:color w:val="444444"/>
                <w:sz w:val="18"/>
                <w:szCs w:val="18"/>
                <w:bdr w:val="none" w:sz="0" w:space="0" w:color="auto" w:frame="1"/>
                <w:lang w:eastAsia="sv-SE"/>
              </w:rPr>
              <w:t>fysisk träning</w:t>
            </w:r>
            <w:r>
              <w:rPr>
                <w:rFonts w:ascii="Helvetica" w:eastAsia="Times New Roman" w:hAnsi="Helvetica" w:cs="Helvetica"/>
                <w:color w:val="444444"/>
                <w:sz w:val="18"/>
                <w:szCs w:val="18"/>
                <w:bdr w:val="none" w:sz="0" w:space="0" w:color="auto" w:frame="1"/>
                <w:lang w:eastAsia="sv-SE"/>
              </w:rPr>
              <w:t>, som t ex normal jogging (7 min/km), bära flyttkartonger, eller motsvarande</w:t>
            </w:r>
          </w:p>
        </w:tc>
      </w:tr>
      <w:tr w:rsidR="00661CA9" w:rsidRPr="00566FF4" w:rsidTr="00661CA9">
        <w:tc>
          <w:tcPr>
            <w:tcW w:w="388" w:type="pct"/>
          </w:tcPr>
          <w:p w:rsidR="00661CA9" w:rsidRDefault="00661CA9" w:rsidP="00661CA9">
            <w:proofErr w:type="gramStart"/>
            <w:r>
              <w:t>6-8</w:t>
            </w:r>
            <w:proofErr w:type="gramEnd"/>
          </w:p>
        </w:tc>
        <w:tc>
          <w:tcPr>
            <w:tcW w:w="4612" w:type="pct"/>
          </w:tcPr>
          <w:p w:rsidR="00661CA9" w:rsidRPr="00566FF4" w:rsidRDefault="00661CA9" w:rsidP="00661CA9">
            <w:pPr>
              <w:textAlignment w:val="top"/>
              <w:rPr>
                <w:rFonts w:ascii="Helvetica" w:eastAsia="Times New Roman" w:hAnsi="Helvetica" w:cs="Helvetica"/>
                <w:color w:val="444444"/>
                <w:sz w:val="18"/>
                <w:szCs w:val="18"/>
                <w:bdr w:val="none" w:sz="0" w:space="0" w:color="auto" w:frame="1"/>
              </w:rPr>
            </w:pPr>
            <w:r w:rsidRPr="00566FF4">
              <w:rPr>
                <w:rFonts w:ascii="Helvetica" w:eastAsia="Times New Roman" w:hAnsi="Helvetica" w:cs="Helvetica"/>
                <w:color w:val="444444"/>
                <w:sz w:val="18"/>
                <w:szCs w:val="18"/>
                <w:bdr w:val="none" w:sz="0" w:space="0" w:color="auto" w:frame="1"/>
                <w:lang w:eastAsia="sv-SE"/>
              </w:rPr>
              <w:t>J</w:t>
            </w:r>
            <w:r>
              <w:rPr>
                <w:rFonts w:ascii="Helvetica" w:eastAsia="Times New Roman" w:hAnsi="Helvetica" w:cs="Helvetica"/>
                <w:color w:val="444444"/>
                <w:sz w:val="18"/>
                <w:szCs w:val="18"/>
                <w:bdr w:val="none" w:sz="0" w:space="0" w:color="auto" w:frame="1"/>
                <w:lang w:eastAsia="sv-SE"/>
              </w:rPr>
              <w:t xml:space="preserve">ag klarar </w:t>
            </w:r>
            <w:r>
              <w:rPr>
                <w:rFonts w:ascii="Helvetica" w:eastAsia="Times New Roman" w:hAnsi="Helvetica" w:cs="Helvetica"/>
                <w:b/>
                <w:color w:val="444444"/>
                <w:sz w:val="18"/>
                <w:szCs w:val="18"/>
                <w:bdr w:val="none" w:sz="0" w:space="0" w:color="auto" w:frame="1"/>
                <w:lang w:eastAsia="sv-SE"/>
              </w:rPr>
              <w:t>lättare fysisk träning</w:t>
            </w:r>
            <w:r>
              <w:rPr>
                <w:rFonts w:ascii="Helvetica" w:eastAsia="Times New Roman" w:hAnsi="Helvetica" w:cs="Helvetica"/>
                <w:color w:val="444444"/>
                <w:sz w:val="18"/>
                <w:szCs w:val="18"/>
                <w:bdr w:val="none" w:sz="0" w:space="0" w:color="auto" w:frame="1"/>
                <w:lang w:eastAsia="sv-SE"/>
              </w:rPr>
              <w:t>, som t ex lugn jogging (9 minuter per km), simning, gräsklippning med handgräsklippare, skotta snö, eller motsvarande</w:t>
            </w:r>
          </w:p>
        </w:tc>
      </w:tr>
      <w:tr w:rsidR="00661CA9" w:rsidRPr="00566FF4" w:rsidTr="00661CA9">
        <w:tc>
          <w:tcPr>
            <w:tcW w:w="388" w:type="pct"/>
          </w:tcPr>
          <w:p w:rsidR="00661CA9" w:rsidRDefault="00661CA9" w:rsidP="00661CA9">
            <w:proofErr w:type="gramStart"/>
            <w:r>
              <w:t>4-5</w:t>
            </w:r>
            <w:proofErr w:type="gramEnd"/>
          </w:p>
        </w:tc>
        <w:tc>
          <w:tcPr>
            <w:tcW w:w="4612" w:type="pct"/>
          </w:tcPr>
          <w:p w:rsidR="00661CA9" w:rsidRPr="00566FF4" w:rsidRDefault="00661CA9" w:rsidP="00661CA9">
            <w:pPr>
              <w:textAlignment w:val="top"/>
              <w:rPr>
                <w:rFonts w:ascii="Helvetica" w:eastAsia="Times New Roman" w:hAnsi="Helvetica" w:cs="Helvetica"/>
                <w:color w:val="444444"/>
                <w:sz w:val="18"/>
                <w:szCs w:val="18"/>
                <w:bdr w:val="none" w:sz="0" w:space="0" w:color="auto" w:frame="1"/>
              </w:rPr>
            </w:pPr>
            <w:r w:rsidRPr="00566FF4">
              <w:rPr>
                <w:rFonts w:ascii="Helvetica" w:eastAsia="Times New Roman" w:hAnsi="Helvetica" w:cs="Helvetica"/>
                <w:color w:val="444444"/>
                <w:sz w:val="18"/>
                <w:szCs w:val="18"/>
                <w:bdr w:val="none" w:sz="0" w:space="0" w:color="auto" w:frame="1"/>
                <w:lang w:eastAsia="sv-SE"/>
              </w:rPr>
              <w:t xml:space="preserve">Jag </w:t>
            </w:r>
            <w:r>
              <w:rPr>
                <w:rFonts w:ascii="Helvetica" w:eastAsia="Times New Roman" w:hAnsi="Helvetica" w:cs="Helvetica"/>
                <w:color w:val="444444"/>
                <w:sz w:val="18"/>
                <w:szCs w:val="18"/>
                <w:bdr w:val="none" w:sz="0" w:space="0" w:color="auto" w:frame="1"/>
                <w:lang w:eastAsia="sv-SE"/>
              </w:rPr>
              <w:t>klarar</w:t>
            </w:r>
            <w:r w:rsidRPr="00566FF4">
              <w:rPr>
                <w:rFonts w:ascii="Helvetica" w:eastAsia="Times New Roman" w:hAnsi="Helvetica" w:cs="Helvetica"/>
                <w:color w:val="444444"/>
                <w:sz w:val="18"/>
                <w:szCs w:val="18"/>
                <w:bdr w:val="none" w:sz="0" w:space="0" w:color="auto" w:frame="1"/>
                <w:lang w:eastAsia="sv-SE"/>
              </w:rPr>
              <w:t xml:space="preserve"> </w:t>
            </w:r>
            <w:r w:rsidRPr="00E24255">
              <w:rPr>
                <w:rFonts w:ascii="Helvetica" w:eastAsia="Times New Roman" w:hAnsi="Helvetica" w:cs="Helvetica"/>
                <w:b/>
                <w:color w:val="444444"/>
                <w:sz w:val="18"/>
                <w:szCs w:val="18"/>
                <w:bdr w:val="none" w:sz="0" w:space="0" w:color="auto" w:frame="1"/>
                <w:lang w:eastAsia="sv-SE"/>
              </w:rPr>
              <w:t>tyngre hushållsarbete</w:t>
            </w:r>
            <w:r w:rsidRPr="00566FF4">
              <w:rPr>
                <w:rFonts w:ascii="Helvetica" w:eastAsia="Times New Roman" w:hAnsi="Helvetica" w:cs="Helvetica"/>
                <w:color w:val="444444"/>
                <w:sz w:val="18"/>
                <w:szCs w:val="18"/>
                <w:bdr w:val="none" w:sz="0" w:space="0" w:color="auto" w:frame="1"/>
                <w:lang w:eastAsia="sv-SE"/>
              </w:rPr>
              <w:t xml:space="preserve"> som att svabba golv, dammsuga</w:t>
            </w:r>
            <w:r>
              <w:rPr>
                <w:rFonts w:ascii="Helvetica" w:eastAsia="Times New Roman" w:hAnsi="Helvetica" w:cs="Helvetica"/>
                <w:color w:val="444444"/>
                <w:sz w:val="18"/>
                <w:szCs w:val="18"/>
                <w:bdr w:val="none" w:sz="0" w:space="0" w:color="auto" w:frame="1"/>
                <w:lang w:eastAsia="sv-SE"/>
              </w:rPr>
              <w:t xml:space="preserve">, </w:t>
            </w:r>
            <w:r w:rsidRPr="00566FF4">
              <w:rPr>
                <w:rFonts w:ascii="Helvetica" w:eastAsia="Times New Roman" w:hAnsi="Helvetica" w:cs="Helvetica"/>
                <w:color w:val="444444"/>
                <w:sz w:val="18"/>
                <w:szCs w:val="18"/>
                <w:bdr w:val="none" w:sz="0" w:space="0" w:color="auto" w:frame="1"/>
                <w:lang w:eastAsia="sv-SE"/>
              </w:rPr>
              <w:t>gå uppför en trappa (15 trappsteg)</w:t>
            </w:r>
            <w:r>
              <w:rPr>
                <w:rFonts w:ascii="Helvetica" w:eastAsia="Times New Roman" w:hAnsi="Helvetica" w:cs="Helvetica"/>
                <w:color w:val="444444"/>
                <w:sz w:val="18"/>
                <w:szCs w:val="18"/>
                <w:bdr w:val="none" w:sz="0" w:space="0" w:color="auto" w:frame="1"/>
                <w:lang w:eastAsia="sv-SE"/>
              </w:rPr>
              <w:t xml:space="preserve"> utan att stanna, eller motsvarande</w:t>
            </w:r>
          </w:p>
        </w:tc>
      </w:tr>
      <w:tr w:rsidR="00661CA9" w:rsidRPr="00566FF4" w:rsidTr="00661CA9">
        <w:tc>
          <w:tcPr>
            <w:tcW w:w="388" w:type="pct"/>
          </w:tcPr>
          <w:p w:rsidR="00661CA9" w:rsidRDefault="00661CA9" w:rsidP="00661CA9">
            <w:proofErr w:type="gramStart"/>
            <w:r>
              <w:t>2-3</w:t>
            </w:r>
            <w:proofErr w:type="gramEnd"/>
          </w:p>
        </w:tc>
        <w:tc>
          <w:tcPr>
            <w:tcW w:w="4612" w:type="pct"/>
          </w:tcPr>
          <w:p w:rsidR="00661CA9" w:rsidRPr="00566FF4" w:rsidRDefault="00661CA9" w:rsidP="00661CA9">
            <w:pPr>
              <w:textAlignment w:val="top"/>
              <w:rPr>
                <w:rFonts w:ascii="Helvetica" w:eastAsia="Times New Roman" w:hAnsi="Helvetica" w:cs="Helvetica"/>
                <w:color w:val="444444"/>
                <w:sz w:val="18"/>
                <w:szCs w:val="18"/>
                <w:bdr w:val="none" w:sz="0" w:space="0" w:color="auto" w:frame="1"/>
              </w:rPr>
            </w:pPr>
            <w:r>
              <w:rPr>
                <w:rFonts w:ascii="Helvetica" w:eastAsia="Times New Roman" w:hAnsi="Helvetica" w:cs="Helvetica"/>
                <w:color w:val="444444"/>
                <w:sz w:val="18"/>
                <w:szCs w:val="18"/>
                <w:bdr w:val="none" w:sz="0" w:space="0" w:color="auto" w:frame="1"/>
                <w:lang w:eastAsia="sv-SE"/>
              </w:rPr>
              <w:t xml:space="preserve">Jag </w:t>
            </w:r>
            <w:r w:rsidRPr="00566FF4">
              <w:rPr>
                <w:rFonts w:ascii="Helvetica" w:eastAsia="Times New Roman" w:hAnsi="Helvetica" w:cs="Helvetica"/>
                <w:color w:val="444444"/>
                <w:sz w:val="18"/>
                <w:szCs w:val="18"/>
                <w:bdr w:val="none" w:sz="0" w:space="0" w:color="auto" w:frame="1"/>
                <w:lang w:eastAsia="sv-SE"/>
              </w:rPr>
              <w:t xml:space="preserve">kan utföra </w:t>
            </w:r>
            <w:r w:rsidRPr="00E24255">
              <w:rPr>
                <w:rFonts w:ascii="Helvetica" w:eastAsia="Times New Roman" w:hAnsi="Helvetica" w:cs="Helvetica"/>
                <w:b/>
                <w:color w:val="444444"/>
                <w:sz w:val="18"/>
                <w:szCs w:val="18"/>
                <w:bdr w:val="none" w:sz="0" w:space="0" w:color="auto" w:frame="1"/>
                <w:lang w:eastAsia="sv-SE"/>
              </w:rPr>
              <w:t>lättare hushållsarbete</w:t>
            </w:r>
            <w:r>
              <w:rPr>
                <w:rFonts w:ascii="Helvetica" w:eastAsia="Times New Roman" w:hAnsi="Helvetica" w:cs="Helvetica"/>
                <w:color w:val="444444"/>
                <w:sz w:val="18"/>
                <w:szCs w:val="18"/>
                <w:bdr w:val="none" w:sz="0" w:space="0" w:color="auto" w:frame="1"/>
                <w:lang w:eastAsia="sv-SE"/>
              </w:rPr>
              <w:t xml:space="preserve"> som att diska, </w:t>
            </w:r>
            <w:r w:rsidRPr="00566FF4">
              <w:rPr>
                <w:rFonts w:ascii="Helvetica" w:eastAsia="Times New Roman" w:hAnsi="Helvetica" w:cs="Helvetica"/>
                <w:color w:val="444444"/>
                <w:sz w:val="18"/>
                <w:szCs w:val="18"/>
                <w:bdr w:val="none" w:sz="0" w:space="0" w:color="auto" w:frame="1"/>
                <w:lang w:eastAsia="sv-SE"/>
              </w:rPr>
              <w:t>damma</w:t>
            </w:r>
            <w:r>
              <w:rPr>
                <w:rFonts w:ascii="Helvetica" w:eastAsia="Times New Roman" w:hAnsi="Helvetica" w:cs="Helvetica"/>
                <w:color w:val="444444"/>
                <w:sz w:val="18"/>
                <w:szCs w:val="18"/>
                <w:bdr w:val="none" w:sz="0" w:space="0" w:color="auto" w:frame="1"/>
                <w:lang w:eastAsia="sv-SE"/>
              </w:rPr>
              <w:t xml:space="preserve">, </w:t>
            </w:r>
            <w:r w:rsidRPr="00566FF4">
              <w:rPr>
                <w:rFonts w:ascii="Helvetica" w:eastAsia="Times New Roman" w:hAnsi="Helvetica" w:cs="Helvetica"/>
                <w:color w:val="444444"/>
                <w:sz w:val="18"/>
                <w:szCs w:val="18"/>
                <w:bdr w:val="none" w:sz="0" w:space="0" w:color="auto" w:frame="1"/>
                <w:lang w:eastAsia="sv-SE"/>
              </w:rPr>
              <w:t>gå en kortare sträcka på plan mark i långsam takt</w:t>
            </w:r>
            <w:r>
              <w:rPr>
                <w:rFonts w:ascii="Helvetica" w:eastAsia="Times New Roman" w:hAnsi="Helvetica" w:cs="Helvetica"/>
                <w:color w:val="444444"/>
                <w:sz w:val="18"/>
                <w:szCs w:val="18"/>
                <w:bdr w:val="none" w:sz="0" w:space="0" w:color="auto" w:frame="1"/>
                <w:lang w:eastAsia="sv-SE"/>
              </w:rPr>
              <w:t>, eller motsvarande</w:t>
            </w:r>
          </w:p>
        </w:tc>
      </w:tr>
      <w:tr w:rsidR="00661CA9" w:rsidRPr="00566FF4" w:rsidTr="00661CA9">
        <w:tc>
          <w:tcPr>
            <w:tcW w:w="388" w:type="pct"/>
          </w:tcPr>
          <w:p w:rsidR="00661CA9" w:rsidRDefault="00661CA9" w:rsidP="00661CA9">
            <w:r>
              <w:t>1</w:t>
            </w:r>
          </w:p>
        </w:tc>
        <w:tc>
          <w:tcPr>
            <w:tcW w:w="4612" w:type="pct"/>
          </w:tcPr>
          <w:p w:rsidR="00661CA9" w:rsidRPr="00566FF4" w:rsidRDefault="00661CA9" w:rsidP="00661CA9">
            <w:pPr>
              <w:textAlignment w:val="top"/>
              <w:rPr>
                <w:rFonts w:ascii="Helvetica" w:eastAsia="Times New Roman" w:hAnsi="Helvetica" w:cs="Helvetica"/>
                <w:color w:val="444444"/>
                <w:sz w:val="18"/>
                <w:szCs w:val="18"/>
                <w:bdr w:val="none" w:sz="0" w:space="0" w:color="auto" w:frame="1"/>
              </w:rPr>
            </w:pPr>
            <w:r w:rsidRPr="00566FF4">
              <w:rPr>
                <w:rFonts w:ascii="Helvetica" w:eastAsia="Times New Roman" w:hAnsi="Helvetica" w:cs="Helvetica"/>
                <w:color w:val="444444"/>
                <w:sz w:val="18"/>
                <w:szCs w:val="18"/>
                <w:bdr w:val="none" w:sz="0" w:space="0" w:color="auto" w:frame="1"/>
                <w:lang w:eastAsia="sv-SE"/>
              </w:rPr>
              <w:t>Jag blir andfådd av minsta ansträngning</w:t>
            </w:r>
          </w:p>
        </w:tc>
      </w:tr>
    </w:tbl>
    <w:p w:rsidR="00661CA9" w:rsidRDefault="00661CA9" w:rsidP="007F2227"/>
    <w:p w:rsidR="007F2227" w:rsidRDefault="007F2227" w:rsidP="007F2227">
      <w:r w:rsidRPr="00DD25B5">
        <w:rPr>
          <w:b/>
        </w:rPr>
        <w:t>Längd (cm)</w:t>
      </w:r>
      <w:r w:rsidR="00661CA9" w:rsidRPr="00DD25B5">
        <w:rPr>
          <w:b/>
        </w:rPr>
        <w:t xml:space="preserve"> och Vikt (kg)</w:t>
      </w:r>
      <w:r w:rsidR="00661CA9" w:rsidRPr="00DD25B5">
        <w:rPr>
          <w:b/>
        </w:rPr>
        <w:br/>
      </w:r>
      <w:r w:rsidR="00661CA9">
        <w:t>Diskussioner om att ta bort kryssrutan ”Skriv ungefärlig längd/vikt om du är osäker” och i stället göra frågan icke obligatorisk, men de får kvarstå, efter erfarenheter från Stockholm/Gävle/Umeå</w:t>
      </w:r>
    </w:p>
    <w:p w:rsidR="007F2227" w:rsidRDefault="007F2227" w:rsidP="007F2227">
      <w:r w:rsidRPr="00DD25B5">
        <w:rPr>
          <w:b/>
        </w:rPr>
        <w:t xml:space="preserve">Får vi ta del av journaluppgifter </w:t>
      </w:r>
      <w:proofErr w:type="spellStart"/>
      <w:r w:rsidR="00661CA9" w:rsidRPr="00DD25B5">
        <w:rPr>
          <w:b/>
        </w:rPr>
        <w:t>etc</w:t>
      </w:r>
      <w:proofErr w:type="spellEnd"/>
      <w:r w:rsidR="00661CA9" w:rsidRPr="00DD25B5">
        <w:rPr>
          <w:b/>
        </w:rPr>
        <w:t>…</w:t>
      </w:r>
      <w:r w:rsidR="00661CA9" w:rsidRPr="00DD25B5">
        <w:rPr>
          <w:b/>
        </w:rPr>
        <w:br/>
      </w:r>
      <w:r w:rsidR="00661CA9">
        <w:t>Har varit en del diskussioner om denna fråga där man anser att patienten inte kan lämna generellt samtycke. Frågan får ändå kvarstå då ett ”Ja” får förmodas gälla för narkosläkaren/sköterskan som behöver kunna öppna hela journalen och eller rekvirera journalkopior då hen gör sin narkosbedömning.</w:t>
      </w:r>
    </w:p>
    <w:p w:rsidR="00A80BC9" w:rsidRDefault="00A80BC9" w:rsidP="007F2227">
      <w:r w:rsidRPr="00DD25B5">
        <w:rPr>
          <w:b/>
        </w:rPr>
        <w:lastRenderedPageBreak/>
        <w:t>Kvalitetsregisterfrågan</w:t>
      </w:r>
      <w:r w:rsidRPr="00DD25B5">
        <w:rPr>
          <w:b/>
        </w:rPr>
        <w:br/>
      </w:r>
      <w:r>
        <w:t>Den frågan utgår, av juridiska skäl.</w:t>
      </w:r>
    </w:p>
    <w:p w:rsidR="007F2227" w:rsidRDefault="00A80BC9" w:rsidP="00A80BC9">
      <w:r w:rsidRPr="00DD25B5">
        <w:rPr>
          <w:b/>
        </w:rPr>
        <w:t>Samtycke prover i biobank</w:t>
      </w:r>
      <w:r w:rsidRPr="00DD25B5">
        <w:rPr>
          <w:b/>
        </w:rPr>
        <w:br/>
      </w:r>
      <w:r>
        <w:t>Vissa diskussioner om juridiken, men frågan tillsammans med infotexten bedöms ändå OK och får kvarstå. Eventuellt kan infotexten komma att ändras lite i nästa version av standarden.</w:t>
      </w:r>
    </w:p>
    <w:p w:rsidR="00A80BC9" w:rsidRDefault="00A80BC9" w:rsidP="007F2227">
      <w:r w:rsidRPr="00DD25B5">
        <w:rPr>
          <w:b/>
        </w:rPr>
        <w:t>Listan på sjukdomar och hälsoproblem</w:t>
      </w:r>
      <w:r w:rsidRPr="00DD25B5">
        <w:rPr>
          <w:b/>
        </w:rPr>
        <w:br/>
      </w:r>
      <w:r>
        <w:t>- ”Sjukdom i blodkärl” har fått följdfrågor och en bugg är fixad</w:t>
      </w:r>
      <w:r>
        <w:br/>
        <w:t>- En ny rad har tillkommit ”</w:t>
      </w:r>
      <w:r w:rsidRPr="00A80BC9">
        <w:t xml:space="preserve"> </w:t>
      </w:r>
      <w:r>
        <w:t>Har du någon inopererad medicinteknisk apparat, shunt eller liknande?”, med följdfrågor</w:t>
      </w:r>
      <w:r>
        <w:br/>
        <w:t xml:space="preserve">- Synpunkter har inkommit på </w:t>
      </w:r>
      <w:proofErr w:type="spellStart"/>
      <w:r>
        <w:t>refluxfrågan</w:t>
      </w:r>
      <w:proofErr w:type="spellEnd"/>
      <w:r>
        <w:t xml:space="preserve">, vissa anser den är obsolet och bör utgå, andra anser att den bör förfinas med flera alternativ. Den får kvarstå oförändrad då den tjänar som en enkel screeningfråga efterfrågad av många. </w:t>
      </w:r>
      <w:r>
        <w:br/>
      </w:r>
    </w:p>
    <w:p w:rsidR="00A80BC9" w:rsidRDefault="00A80BC9" w:rsidP="007F2227"/>
    <w:p w:rsidR="007F2227" w:rsidRDefault="008008C5" w:rsidP="007F2227">
      <w:r w:rsidRPr="00DD25B5">
        <w:rPr>
          <w:b/>
        </w:rPr>
        <w:t>Tidigare operation / narkos</w:t>
      </w:r>
      <w:r w:rsidRPr="00DD25B5">
        <w:rPr>
          <w:b/>
        </w:rPr>
        <w:br/>
      </w:r>
      <w:r>
        <w:t>Kompletterar följdfrågan med uppgift om vid vilket sjukhus</w:t>
      </w:r>
    </w:p>
    <w:p w:rsidR="007F2227" w:rsidRDefault="008008C5" w:rsidP="007F2227">
      <w:r w:rsidRPr="00DD25B5">
        <w:rPr>
          <w:b/>
        </w:rPr>
        <w:t>Multiresistenta bakterier</w:t>
      </w:r>
      <w:r w:rsidRPr="00DD25B5">
        <w:rPr>
          <w:b/>
        </w:rPr>
        <w:br/>
      </w:r>
      <w:r>
        <w:t>Synpunkter på att patienterna inte vet vad detta betyder, men vi har inga sådana erfarenheter från Stockholm/Gävle/Umeå, så frågan får kvarstå</w:t>
      </w:r>
    </w:p>
    <w:p w:rsidR="007F2227" w:rsidRDefault="008008C5" w:rsidP="007F2227">
      <w:r w:rsidRPr="00DD25B5">
        <w:rPr>
          <w:b/>
        </w:rPr>
        <w:t>Vill du träffa narkospersonal?</w:t>
      </w:r>
      <w:r w:rsidRPr="00DD25B5">
        <w:rPr>
          <w:b/>
        </w:rPr>
        <w:br/>
      </w:r>
      <w:r>
        <w:t>Vissa synpunkter har inkommit men vi hittar ingen bättre formulering än nuvarande. Lägger dock frågan näst sist i formuläret på begäran.</w:t>
      </w:r>
    </w:p>
    <w:p w:rsidR="007F2227" w:rsidRDefault="008008C5" w:rsidP="007F2227">
      <w:r w:rsidRPr="00DD25B5">
        <w:rPr>
          <w:b/>
        </w:rPr>
        <w:t>Alkoholfrågan</w:t>
      </w:r>
      <w:r w:rsidRPr="00DD25B5">
        <w:rPr>
          <w:b/>
        </w:rPr>
        <w:br/>
      </w:r>
      <w:r>
        <w:t xml:space="preserve">Här valde vi efter synpunkter att helt ta bort inledande fyra alternativ och presentera infotext och tabell direkt. Har också fått en del synpunkter på denna fråga – kommer patienterna att svara sanningsenligt, etc. Frågan har i sin nuvarande utformning använts i Stockholm i ca ett år och inga problem har rapporterats, tvärtom (Ersta m </w:t>
      </w:r>
      <w:proofErr w:type="spellStart"/>
      <w:r>
        <w:t>fl</w:t>
      </w:r>
      <w:proofErr w:type="spellEnd"/>
      <w:r>
        <w:t>) upplever kirurgerna vid inskrivningen att den erbjuder en mycket naturlig ingång att ta upp alkoholfrågan med patienten vid inskrivningsbesöket och erbjuda avvänjning, något som annars upplevts svårt. Det finns också vetenskapligt underlag att fråga efter veckointag på detta sätt (</w:t>
      </w:r>
      <w:proofErr w:type="spellStart"/>
      <w:r>
        <w:t>Tönnesen</w:t>
      </w:r>
      <w:proofErr w:type="spellEnd"/>
      <w:r>
        <w:t xml:space="preserve"> et al)</w:t>
      </w:r>
    </w:p>
    <w:p w:rsidR="00A80BC9" w:rsidRDefault="00A80BC9" w:rsidP="007F2227">
      <w:r w:rsidRPr="00DD25B5">
        <w:rPr>
          <w:b/>
        </w:rPr>
        <w:t xml:space="preserve">Olika typer av </w:t>
      </w:r>
      <w:r w:rsidR="00DD25B5">
        <w:rPr>
          <w:b/>
        </w:rPr>
        <w:t xml:space="preserve">ytterligare frågor och beräkning av </w:t>
      </w:r>
      <w:r w:rsidRPr="00DD25B5">
        <w:rPr>
          <w:b/>
        </w:rPr>
        <w:t>scores</w:t>
      </w:r>
      <w:r>
        <w:t xml:space="preserve"> har föreslagits, t ex att vi skulle lägga till frågor för att kunna beräkna ”STOP-BANG” </w:t>
      </w:r>
      <w:r w:rsidR="00DD25B5">
        <w:t xml:space="preserve">(sömnapné) </w:t>
      </w:r>
      <w:r>
        <w:t>baserat på patientens svar. Gruppen väljer att inte lägga till fler frågor utan hålla standarden så kort och koncis som möjligt. Inget hindrar att man lokalt lägger till frågor i den egna verksamheten, utvärderar hur det fungerar, skriver en artikel om det hela, och kanske kan det sedan ingå i kommande versioner av standarden.</w:t>
      </w:r>
    </w:p>
    <w:p w:rsidR="007F2227" w:rsidRDefault="00DD25B5" w:rsidP="007F2227">
      <w:r w:rsidRPr="00DD25B5">
        <w:rPr>
          <w:b/>
        </w:rPr>
        <w:t>Anpassning av frågorna för att passa pediatrisk population</w:t>
      </w:r>
      <w:r>
        <w:t xml:space="preserve"> har föreslagits men detta ligger utanför arbetsgruppens </w:t>
      </w:r>
      <w:proofErr w:type="spellStart"/>
      <w:r>
        <w:t>scope</w:t>
      </w:r>
      <w:proofErr w:type="spellEnd"/>
      <w:r>
        <w:t>. Vi hänvisar frågan till SFBABI som i så fall får ta fram ett sådant alternativ.</w:t>
      </w:r>
      <w:r w:rsidR="007F2227">
        <w:t xml:space="preserve"> </w:t>
      </w:r>
    </w:p>
    <w:p w:rsidR="007F2227" w:rsidRDefault="007F2227" w:rsidP="003C5A3C"/>
    <w:sectPr w:rsidR="007F22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073C7"/>
    <w:multiLevelType w:val="hybridMultilevel"/>
    <w:tmpl w:val="6038B6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14111DB"/>
    <w:multiLevelType w:val="hybridMultilevel"/>
    <w:tmpl w:val="6038B6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1D"/>
    <w:rsid w:val="000367E4"/>
    <w:rsid w:val="00231335"/>
    <w:rsid w:val="00377E8A"/>
    <w:rsid w:val="003C5A3C"/>
    <w:rsid w:val="004B34EA"/>
    <w:rsid w:val="00516E52"/>
    <w:rsid w:val="005A16A9"/>
    <w:rsid w:val="005D0BEE"/>
    <w:rsid w:val="005D72FC"/>
    <w:rsid w:val="00661CA9"/>
    <w:rsid w:val="007F2227"/>
    <w:rsid w:val="008008C5"/>
    <w:rsid w:val="00816C2A"/>
    <w:rsid w:val="008C30AD"/>
    <w:rsid w:val="008D6E1D"/>
    <w:rsid w:val="009A36D5"/>
    <w:rsid w:val="00A149C0"/>
    <w:rsid w:val="00A525D0"/>
    <w:rsid w:val="00A80BC9"/>
    <w:rsid w:val="00AA3F1E"/>
    <w:rsid w:val="00AA5FA6"/>
    <w:rsid w:val="00D22357"/>
    <w:rsid w:val="00DA66D4"/>
    <w:rsid w:val="00DD25B5"/>
    <w:rsid w:val="00DE6822"/>
    <w:rsid w:val="00F542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8536"/>
  <w15:docId w15:val="{D3D3BC6C-5493-43A1-8913-8B393CE6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C5A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A36D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A36D5"/>
    <w:rPr>
      <w:rFonts w:ascii="Tahoma" w:hAnsi="Tahoma" w:cs="Tahoma"/>
      <w:sz w:val="16"/>
      <w:szCs w:val="16"/>
    </w:rPr>
  </w:style>
  <w:style w:type="paragraph" w:styleId="Liststycke">
    <w:name w:val="List Paragraph"/>
    <w:basedOn w:val="Normal"/>
    <w:uiPriority w:val="34"/>
    <w:qFormat/>
    <w:rsid w:val="003C5A3C"/>
    <w:pPr>
      <w:spacing w:after="0" w:line="240" w:lineRule="auto"/>
      <w:ind w:left="720"/>
    </w:pPr>
    <w:rPr>
      <w:rFonts w:ascii="Calibri" w:hAnsi="Calibri" w:cs="Times New Roman"/>
    </w:rPr>
  </w:style>
  <w:style w:type="character" w:customStyle="1" w:styleId="Rubrik1Char">
    <w:name w:val="Rubrik 1 Char"/>
    <w:basedOn w:val="Standardstycketeckensnitt"/>
    <w:link w:val="Rubrik1"/>
    <w:uiPriority w:val="9"/>
    <w:rsid w:val="003C5A3C"/>
    <w:rPr>
      <w:rFonts w:asciiTheme="majorHAnsi" w:eastAsiaTheme="majorEastAsia" w:hAnsiTheme="majorHAnsi" w:cstheme="majorBidi"/>
      <w:b/>
      <w:bCs/>
      <w:color w:val="365F91" w:themeColor="accent1" w:themeShade="BF"/>
      <w:sz w:val="28"/>
      <w:szCs w:val="28"/>
    </w:rPr>
  </w:style>
  <w:style w:type="table" w:styleId="Tabellrutnt">
    <w:name w:val="Table Grid"/>
    <w:basedOn w:val="Normaltabell"/>
    <w:uiPriority w:val="59"/>
    <w:unhideWhenUsed/>
    <w:rsid w:val="005A1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6695">
      <w:bodyDiv w:val="1"/>
      <w:marLeft w:val="0"/>
      <w:marRight w:val="0"/>
      <w:marTop w:val="0"/>
      <w:marBottom w:val="0"/>
      <w:divBdr>
        <w:top w:val="none" w:sz="0" w:space="0" w:color="auto"/>
        <w:left w:val="none" w:sz="0" w:space="0" w:color="auto"/>
        <w:bottom w:val="none" w:sz="0" w:space="0" w:color="auto"/>
        <w:right w:val="none" w:sz="0" w:space="0" w:color="auto"/>
      </w:divBdr>
    </w:div>
    <w:div w:id="126095183">
      <w:bodyDiv w:val="1"/>
      <w:marLeft w:val="0"/>
      <w:marRight w:val="0"/>
      <w:marTop w:val="0"/>
      <w:marBottom w:val="0"/>
      <w:divBdr>
        <w:top w:val="none" w:sz="0" w:space="0" w:color="auto"/>
        <w:left w:val="none" w:sz="0" w:space="0" w:color="auto"/>
        <w:bottom w:val="none" w:sz="0" w:space="0" w:color="auto"/>
        <w:right w:val="none" w:sz="0" w:space="0" w:color="auto"/>
      </w:divBdr>
    </w:div>
    <w:div w:id="639848906">
      <w:bodyDiv w:val="1"/>
      <w:marLeft w:val="0"/>
      <w:marRight w:val="0"/>
      <w:marTop w:val="0"/>
      <w:marBottom w:val="0"/>
      <w:divBdr>
        <w:top w:val="none" w:sz="0" w:space="0" w:color="auto"/>
        <w:left w:val="none" w:sz="0" w:space="0" w:color="auto"/>
        <w:bottom w:val="none" w:sz="0" w:space="0" w:color="auto"/>
        <w:right w:val="none" w:sz="0" w:space="0" w:color="auto"/>
      </w:divBdr>
    </w:div>
    <w:div w:id="1058094232">
      <w:bodyDiv w:val="1"/>
      <w:marLeft w:val="0"/>
      <w:marRight w:val="0"/>
      <w:marTop w:val="0"/>
      <w:marBottom w:val="0"/>
      <w:divBdr>
        <w:top w:val="none" w:sz="0" w:space="0" w:color="auto"/>
        <w:left w:val="none" w:sz="0" w:space="0" w:color="auto"/>
        <w:bottom w:val="none" w:sz="0" w:space="0" w:color="auto"/>
        <w:right w:val="none" w:sz="0" w:space="0" w:color="auto"/>
      </w:divBdr>
    </w:div>
    <w:div w:id="1466848513">
      <w:bodyDiv w:val="1"/>
      <w:marLeft w:val="0"/>
      <w:marRight w:val="0"/>
      <w:marTop w:val="0"/>
      <w:marBottom w:val="0"/>
      <w:divBdr>
        <w:top w:val="none" w:sz="0" w:space="0" w:color="auto"/>
        <w:left w:val="none" w:sz="0" w:space="0" w:color="auto"/>
        <w:bottom w:val="none" w:sz="0" w:space="0" w:color="auto"/>
        <w:right w:val="none" w:sz="0" w:space="0" w:color="auto"/>
      </w:divBdr>
    </w:div>
    <w:div w:id="1640184098">
      <w:bodyDiv w:val="1"/>
      <w:marLeft w:val="0"/>
      <w:marRight w:val="0"/>
      <w:marTop w:val="0"/>
      <w:marBottom w:val="0"/>
      <w:divBdr>
        <w:top w:val="none" w:sz="0" w:space="0" w:color="auto"/>
        <w:left w:val="none" w:sz="0" w:space="0" w:color="auto"/>
        <w:bottom w:val="none" w:sz="0" w:space="0" w:color="auto"/>
        <w:right w:val="none" w:sz="0" w:space="0" w:color="auto"/>
      </w:divBdr>
    </w:div>
    <w:div w:id="184851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90F58E37.dotm</Template>
  <TotalTime>44</TotalTime>
  <Pages>2</Pages>
  <Words>753</Words>
  <Characters>3993</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EKlient</dc:creator>
  <cp:lastModifiedBy>Fredrik Öberg</cp:lastModifiedBy>
  <cp:revision>5</cp:revision>
  <dcterms:created xsi:type="dcterms:W3CDTF">2017-06-05T09:03:00Z</dcterms:created>
  <dcterms:modified xsi:type="dcterms:W3CDTF">2017-06-05T09:52:00Z</dcterms:modified>
</cp:coreProperties>
</file>